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F8FE" w14:textId="77777777" w:rsidR="00293BD7" w:rsidRPr="00293BD7" w:rsidRDefault="00293BD7" w:rsidP="00293BD7">
      <w:pPr>
        <w:autoSpaceDE w:val="0"/>
        <w:autoSpaceDN w:val="0"/>
        <w:adjustRightInd w:val="0"/>
        <w:ind w:left="0" w:firstLine="0"/>
        <w:rPr>
          <w:rStyle w:val="Strong"/>
        </w:rPr>
      </w:pPr>
    </w:p>
    <w:p w14:paraId="5D860C00" w14:textId="797424C5" w:rsidR="00293BD7" w:rsidRDefault="00293BD7" w:rsidP="00293BD7">
      <w:pPr>
        <w:pStyle w:val="ListParagraph"/>
        <w:numPr>
          <w:ilvl w:val="0"/>
          <w:numId w:val="3"/>
        </w:numPr>
      </w:pPr>
      <w:bookmarkStart w:id="0" w:name="_Ref74598372"/>
      <w:bookmarkStart w:id="1" w:name="_Toc74602256"/>
      <w:bookmarkStart w:id="2" w:name="_Toc74771388"/>
      <w:bookmarkStart w:id="3" w:name="_Toc74945320"/>
      <w:bookmarkStart w:id="4" w:name="_Toc74945474"/>
      <w:bookmarkStart w:id="5" w:name="_Toc74945598"/>
      <w:bookmarkStart w:id="6" w:name="_Toc74945847"/>
      <w:r w:rsidRPr="00C53C98">
        <w:t>National Diabetes Register</w:t>
      </w:r>
      <w:bookmarkEnd w:id="0"/>
      <w:bookmarkEnd w:id="1"/>
      <w:bookmarkEnd w:id="2"/>
      <w:bookmarkEnd w:id="3"/>
      <w:bookmarkEnd w:id="4"/>
      <w:bookmarkEnd w:id="5"/>
      <w:bookmarkEnd w:id="6"/>
    </w:p>
    <w:p w14:paraId="495FBCFE" w14:textId="77777777" w:rsidR="00293BD7" w:rsidRPr="00293BD7" w:rsidRDefault="00293BD7" w:rsidP="00293BD7"/>
    <w:tbl>
      <w:tblPr>
        <w:tblStyle w:val="TableGrid0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D9F3"/>
        <w:tblLook w:val="04A0" w:firstRow="1" w:lastRow="0" w:firstColumn="1" w:lastColumn="0" w:noHBand="0" w:noVBand="1"/>
      </w:tblPr>
      <w:tblGrid>
        <w:gridCol w:w="5104"/>
        <w:gridCol w:w="5528"/>
      </w:tblGrid>
      <w:tr w:rsidR="00293BD7" w14:paraId="1B7031AC" w14:textId="77777777" w:rsidTr="001B7FB9">
        <w:tc>
          <w:tcPr>
            <w:tcW w:w="5104" w:type="dxa"/>
            <w:shd w:val="clear" w:color="auto" w:fill="E8D9F3"/>
          </w:tcPr>
          <w:p w14:paraId="7A875322" w14:textId="77777777" w:rsidR="00293BD7" w:rsidRPr="00152A81" w:rsidRDefault="00293BD7" w:rsidP="001B7FB9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152A81">
              <w:rPr>
                <w:rFonts w:asciiTheme="minorHAnsi" w:hAnsiTheme="minorHAnsi" w:cstheme="minorHAnsi"/>
                <w:b/>
                <w:bCs/>
                <w:noProof/>
              </w:rPr>
              <w:t>What are we Funding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?</w:t>
            </w:r>
          </w:p>
          <w:p w14:paraId="348D3836" w14:textId="77777777" w:rsidR="00293BD7" w:rsidRPr="008B3725" w:rsidRDefault="00293BD7" w:rsidP="001B7FB9">
            <w:pPr>
              <w:spacing w:before="60" w:after="60" w:line="240" w:lineRule="auto"/>
              <w:rPr>
                <w:noProof/>
                <w:lang w:val="en-US"/>
              </w:rPr>
            </w:pPr>
            <w:r w:rsidRPr="00217E14">
              <w:rPr>
                <w:noProof/>
                <w:lang w:val="en-US"/>
              </w:rPr>
              <w:t>Implementation of a database to track the prevalence of diabetes</w:t>
            </w:r>
            <w:r>
              <w:rPr>
                <w:noProof/>
                <w:lang w:val="en-US"/>
              </w:rPr>
              <w:t>, improve outcomes</w:t>
            </w:r>
            <w:r w:rsidRPr="00217E14">
              <w:rPr>
                <w:noProof/>
                <w:lang w:val="en-US"/>
              </w:rPr>
              <w:t xml:space="preserve"> and</w:t>
            </w:r>
            <w:r>
              <w:rPr>
                <w:noProof/>
                <w:lang w:val="en-US"/>
              </w:rPr>
              <w:t xml:space="preserve"> determine</w:t>
            </w:r>
            <w:r w:rsidRPr="00217E14">
              <w:rPr>
                <w:noProof/>
                <w:lang w:val="en-US"/>
              </w:rPr>
              <w:t xml:space="preserve"> the cost of providing care.</w:t>
            </w:r>
          </w:p>
          <w:p w14:paraId="28B24902" w14:textId="77777777" w:rsidR="00293BD7" w:rsidRPr="008B3725" w:rsidRDefault="00293BD7" w:rsidP="001B7FB9">
            <w:pPr>
              <w:spacing w:before="60" w:after="60" w:line="240" w:lineRule="auto"/>
              <w:ind w:left="0" w:firstLine="0"/>
              <w:rPr>
                <w:lang w:val="en-US"/>
              </w:rPr>
            </w:pPr>
            <w:r w:rsidRPr="00D242AA">
              <w:rPr>
                <w:rFonts w:asciiTheme="minorHAnsi" w:hAnsiTheme="minorHAnsi" w:cstheme="minorHAnsi"/>
                <w:b/>
                <w:bCs/>
                <w:noProof/>
                <w:u w:val="single"/>
                <w:lang w:val="en-US"/>
              </w:rPr>
              <w:t>Budget 2022 Ask</w:t>
            </w:r>
            <w:r w:rsidRPr="00D242AA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:</w:t>
            </w:r>
            <w:r w:rsidRPr="00217E14">
              <w:rPr>
                <w:rFonts w:ascii="Righteous" w:hAnsi="Righteous"/>
                <w:noProof/>
                <w:lang w:val="en-US"/>
              </w:rPr>
              <w:t xml:space="preserve"> </w:t>
            </w:r>
            <w:r w:rsidRPr="00217E14">
              <w:rPr>
                <w:lang w:val="en-US"/>
              </w:rPr>
              <w:t xml:space="preserve">€ HSE to </w:t>
            </w:r>
            <w:proofErr w:type="gramStart"/>
            <w:r w:rsidRPr="00217E14">
              <w:rPr>
                <w:lang w:val="en-US"/>
              </w:rPr>
              <w:t>Estimate</w:t>
            </w:r>
            <w:proofErr w:type="gramEnd"/>
          </w:p>
          <w:p w14:paraId="5AA79FF3" w14:textId="77777777" w:rsidR="00293BD7" w:rsidRPr="00D242AA" w:rsidRDefault="00293BD7" w:rsidP="001B7FB9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D242AA">
              <w:rPr>
                <w:rFonts w:asciiTheme="minorHAnsi" w:hAnsiTheme="minorHAnsi" w:cstheme="minorHAnsi"/>
                <w:b/>
                <w:bCs/>
              </w:rPr>
              <w:t>Why Fund This</w:t>
            </w:r>
            <w:r>
              <w:rPr>
                <w:rFonts w:asciiTheme="minorHAnsi" w:hAnsiTheme="minorHAnsi" w:cstheme="minorHAnsi"/>
                <w:b/>
                <w:bCs/>
              </w:rPr>
              <w:t>?</w:t>
            </w:r>
          </w:p>
          <w:p w14:paraId="6BB01F64" w14:textId="77777777" w:rsidR="00293BD7" w:rsidRPr="008B3725" w:rsidRDefault="00293BD7" w:rsidP="001B7FB9">
            <w:pPr>
              <w:spacing w:before="60" w:after="60" w:line="240" w:lineRule="auto"/>
              <w:ind w:left="123" w:hanging="10"/>
              <w:rPr>
                <w:noProof/>
              </w:rPr>
            </w:pPr>
            <w:r w:rsidRPr="00217E14">
              <w:rPr>
                <w:noProof/>
              </w:rPr>
              <w:t xml:space="preserve">The lack of a National Diabetes Registry hinders the HSE’s ability to </w:t>
            </w:r>
            <w:r>
              <w:rPr>
                <w:noProof/>
              </w:rPr>
              <w:t>plan for</w:t>
            </w:r>
            <w:r w:rsidRPr="00217E14">
              <w:rPr>
                <w:noProof/>
              </w:rPr>
              <w:t xml:space="preserve"> diabetes, an increasingly common and costly chronic </w:t>
            </w:r>
            <w:r>
              <w:rPr>
                <w:noProof/>
              </w:rPr>
              <w:t>condition</w:t>
            </w:r>
            <w:r w:rsidRPr="00217E14">
              <w:rPr>
                <w:noProof/>
              </w:rPr>
              <w:t>.</w:t>
            </w:r>
          </w:p>
          <w:p w14:paraId="5EB131AB" w14:textId="77777777" w:rsidR="00293BD7" w:rsidRPr="00D242AA" w:rsidRDefault="00293BD7" w:rsidP="001B7FB9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D242AA">
              <w:rPr>
                <w:rFonts w:asciiTheme="minorHAnsi" w:hAnsiTheme="minorHAnsi" w:cstheme="minorHAnsi"/>
                <w:b/>
                <w:bCs/>
              </w:rPr>
              <w:t>If Not Funded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… </w:t>
            </w:r>
          </w:p>
          <w:p w14:paraId="4ECB4E27" w14:textId="77777777" w:rsidR="00293BD7" w:rsidRDefault="00293BD7" w:rsidP="001B7FB9">
            <w:pPr>
              <w:spacing w:before="60" w:after="60" w:line="240" w:lineRule="auto"/>
              <w:ind w:left="123" w:hanging="10"/>
            </w:pPr>
            <w:r w:rsidRPr="00217E14">
              <w:rPr>
                <w:lang w:val="en-US"/>
              </w:rPr>
              <w:t>The HSE continues to blindly manage diabetes, and we do not understand the cost implications of policy decisions.</w:t>
            </w:r>
          </w:p>
        </w:tc>
        <w:tc>
          <w:tcPr>
            <w:tcW w:w="5528" w:type="dxa"/>
            <w:shd w:val="clear" w:color="auto" w:fill="E8D9F3"/>
          </w:tcPr>
          <w:p w14:paraId="6882109F" w14:textId="77777777" w:rsidR="00293BD7" w:rsidRPr="00D82658" w:rsidRDefault="00293BD7" w:rsidP="001B7FB9">
            <w:pPr>
              <w:rPr>
                <w:b/>
                <w:bCs/>
              </w:rPr>
            </w:pPr>
            <w:r w:rsidRPr="00D82658">
              <w:rPr>
                <w:b/>
                <w:bCs/>
              </w:rPr>
              <w:t>Highlights</w:t>
            </w:r>
          </w:p>
          <w:p w14:paraId="60C49786" w14:textId="77777777" w:rsidR="00293BD7" w:rsidRPr="0003757C" w:rsidRDefault="00293BD7" w:rsidP="00293BD7">
            <w:pPr>
              <w:pStyle w:val="ListParagraph"/>
              <w:numPr>
                <w:ilvl w:val="0"/>
                <w:numId w:val="2"/>
              </w:numPr>
              <w:spacing w:before="60" w:after="60"/>
              <w:ind w:left="527" w:hanging="357"/>
              <w:jc w:val="left"/>
              <w:rPr>
                <w:sz w:val="22"/>
                <w:szCs w:val="20"/>
              </w:rPr>
            </w:pPr>
            <w:r w:rsidRPr="0003757C">
              <w:rPr>
                <w:sz w:val="22"/>
                <w:szCs w:val="20"/>
              </w:rPr>
              <w:t>We do not know how many Irish people have diabetes, nor where they live in the country.</w:t>
            </w:r>
          </w:p>
          <w:p w14:paraId="70F5E1DE" w14:textId="77777777" w:rsidR="00293BD7" w:rsidRPr="0003757C" w:rsidRDefault="00293BD7" w:rsidP="00293BD7">
            <w:pPr>
              <w:pStyle w:val="ListParagraph"/>
              <w:numPr>
                <w:ilvl w:val="0"/>
                <w:numId w:val="2"/>
              </w:numPr>
              <w:spacing w:before="60" w:after="60"/>
              <w:ind w:left="527" w:hanging="357"/>
              <w:jc w:val="left"/>
              <w:rPr>
                <w:sz w:val="22"/>
                <w:szCs w:val="20"/>
              </w:rPr>
            </w:pPr>
            <w:r w:rsidRPr="0003757C">
              <w:rPr>
                <w:sz w:val="22"/>
                <w:szCs w:val="20"/>
              </w:rPr>
              <w:t>We can only estimate national-level figures by using prevalence in other countries (</w:t>
            </w:r>
            <w:proofErr w:type="gramStart"/>
            <w:r w:rsidRPr="0003757C">
              <w:rPr>
                <w:sz w:val="22"/>
                <w:szCs w:val="20"/>
              </w:rPr>
              <w:t>e.g.</w:t>
            </w:r>
            <w:proofErr w:type="gramEnd"/>
            <w:r w:rsidRPr="0003757C">
              <w:rPr>
                <w:sz w:val="22"/>
                <w:szCs w:val="20"/>
              </w:rPr>
              <w:t xml:space="preserve"> Scotland)</w:t>
            </w:r>
          </w:p>
          <w:p w14:paraId="23E6FAF6" w14:textId="77777777" w:rsidR="00293BD7" w:rsidRPr="0003757C" w:rsidRDefault="00293BD7" w:rsidP="00293BD7">
            <w:pPr>
              <w:pStyle w:val="ListParagraph"/>
              <w:numPr>
                <w:ilvl w:val="0"/>
                <w:numId w:val="2"/>
              </w:numPr>
              <w:spacing w:before="60" w:after="60"/>
              <w:ind w:left="527" w:hanging="357"/>
              <w:jc w:val="left"/>
              <w:rPr>
                <w:sz w:val="22"/>
                <w:szCs w:val="20"/>
              </w:rPr>
            </w:pPr>
            <w:r w:rsidRPr="0003757C">
              <w:rPr>
                <w:sz w:val="22"/>
                <w:szCs w:val="20"/>
              </w:rPr>
              <w:t>The HSE struggled to manage rollout of COVID-19 vaccine to this priority group for lack of a register.</w:t>
            </w:r>
          </w:p>
          <w:p w14:paraId="6F3665D6" w14:textId="77777777" w:rsidR="00293BD7" w:rsidRPr="0003757C" w:rsidRDefault="00293BD7" w:rsidP="00293BD7">
            <w:pPr>
              <w:pStyle w:val="ListParagraph"/>
              <w:numPr>
                <w:ilvl w:val="0"/>
                <w:numId w:val="2"/>
              </w:numPr>
              <w:spacing w:before="60" w:after="60"/>
              <w:ind w:left="527" w:hanging="357"/>
              <w:jc w:val="left"/>
              <w:rPr>
                <w:sz w:val="22"/>
                <w:szCs w:val="20"/>
              </w:rPr>
            </w:pPr>
            <w:r w:rsidRPr="0003757C">
              <w:rPr>
                <w:sz w:val="22"/>
                <w:szCs w:val="20"/>
              </w:rPr>
              <w:t>Lack of a register is highlighted at European level as major deficiency of our service (rank: 20 of 30).</w:t>
            </w:r>
          </w:p>
          <w:p w14:paraId="14EDC4F8" w14:textId="77777777" w:rsidR="00293BD7" w:rsidRPr="0003757C" w:rsidRDefault="00293BD7" w:rsidP="00293BD7">
            <w:pPr>
              <w:pStyle w:val="ListParagraph"/>
              <w:numPr>
                <w:ilvl w:val="0"/>
                <w:numId w:val="2"/>
              </w:numPr>
              <w:spacing w:before="60" w:after="60"/>
              <w:ind w:left="527" w:hanging="357"/>
              <w:jc w:val="left"/>
              <w:rPr>
                <w:sz w:val="22"/>
                <w:szCs w:val="20"/>
              </w:rPr>
            </w:pPr>
            <w:r w:rsidRPr="0003757C">
              <w:rPr>
                <w:sz w:val="22"/>
                <w:szCs w:val="20"/>
              </w:rPr>
              <w:t xml:space="preserve">Establishment of a registry would help with tracking the prevalence of the condition, measuring outcomes, and cost of care and planning for future services. </w:t>
            </w:r>
          </w:p>
          <w:p w14:paraId="00AA2C40" w14:textId="77777777" w:rsidR="00293BD7" w:rsidRPr="00217E14" w:rsidRDefault="00293BD7" w:rsidP="00293BD7">
            <w:pPr>
              <w:pStyle w:val="ListParagraph"/>
              <w:numPr>
                <w:ilvl w:val="0"/>
                <w:numId w:val="2"/>
              </w:numPr>
              <w:spacing w:before="60" w:after="60"/>
              <w:ind w:left="527" w:hanging="357"/>
              <w:jc w:val="left"/>
            </w:pPr>
            <w:r w:rsidRPr="0003757C">
              <w:rPr>
                <w:sz w:val="22"/>
                <w:szCs w:val="20"/>
              </w:rPr>
              <w:t xml:space="preserve">The registry could be a template for other chronic diseases.   </w:t>
            </w:r>
          </w:p>
        </w:tc>
      </w:tr>
    </w:tbl>
    <w:p w14:paraId="3A2E6396" w14:textId="77777777" w:rsidR="00293BD7" w:rsidRDefault="00293BD7" w:rsidP="00293BD7"/>
    <w:p w14:paraId="20AF3724" w14:textId="77777777" w:rsidR="00293BD7" w:rsidRDefault="00293BD7" w:rsidP="00293BD7">
      <w:r>
        <w:t xml:space="preserve">Detailed information about the </w:t>
      </w:r>
      <w:r w:rsidRPr="00C53C98">
        <w:t>National Diabetes Register</w:t>
      </w:r>
      <w:r>
        <w:t xml:space="preserve"> in this document </w:t>
      </w:r>
      <w:hyperlink w:anchor="_Extend_eligibility_for" w:history="1">
        <w:r w:rsidRPr="00A11716">
          <w:rPr>
            <w:rStyle w:val="Hyperlink"/>
          </w:rPr>
          <w:t>here</w:t>
        </w:r>
      </w:hyperlink>
      <w:r>
        <w:t>.</w:t>
      </w:r>
    </w:p>
    <w:p w14:paraId="7CE3205D" w14:textId="77777777" w:rsidR="00293BD7" w:rsidRDefault="00293BD7" w:rsidP="00293BD7">
      <w:r>
        <w:rPr>
          <w:noProof/>
        </w:rPr>
        <w:drawing>
          <wp:anchor distT="0" distB="0" distL="114300" distR="114300" simplePos="0" relativeHeight="251659264" behindDoc="0" locked="0" layoutInCell="1" allowOverlap="1" wp14:anchorId="0F8978BF" wp14:editId="27E9FFEB">
            <wp:simplePos x="0" y="0"/>
            <wp:positionH relativeFrom="column">
              <wp:posOffset>5700395</wp:posOffset>
            </wp:positionH>
            <wp:positionV relativeFrom="paragraph">
              <wp:posOffset>200025</wp:posOffset>
            </wp:positionV>
            <wp:extent cx="590550" cy="590550"/>
            <wp:effectExtent l="0" t="0" r="0" b="0"/>
            <wp:wrapNone/>
            <wp:docPr id="33" name="Graphic 33" descr="Group of wom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Group of women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5D8A25" w14:textId="77777777" w:rsidR="00293BD7" w:rsidRDefault="00293BD7" w:rsidP="00293BD7">
      <w:r>
        <w:br w:type="page"/>
      </w:r>
    </w:p>
    <w:p w14:paraId="3826B5E2" w14:textId="77777777" w:rsidR="00635310" w:rsidRDefault="00293BD7"/>
    <w:sectPr w:rsidR="00635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ghteous">
    <w:altName w:val="Calibri"/>
    <w:charset w:val="00"/>
    <w:family w:val="auto"/>
    <w:pitch w:val="variable"/>
    <w:sig w:usb0="A00000E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CD3"/>
    <w:multiLevelType w:val="hybridMultilevel"/>
    <w:tmpl w:val="F22292F0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0406D"/>
    <w:multiLevelType w:val="hybridMultilevel"/>
    <w:tmpl w:val="67FA5FFE"/>
    <w:lvl w:ilvl="0" w:tplc="E68C20C2">
      <w:start w:val="1"/>
      <w:numFmt w:val="lowerRoman"/>
      <w:pStyle w:val="Heading2"/>
      <w:lvlText w:val="%1."/>
      <w:lvlJc w:val="right"/>
      <w:pPr>
        <w:ind w:left="833" w:hanging="360"/>
      </w:pPr>
    </w:lvl>
    <w:lvl w:ilvl="1" w:tplc="18090019" w:tentative="1">
      <w:start w:val="1"/>
      <w:numFmt w:val="lowerLetter"/>
      <w:lvlText w:val="%2."/>
      <w:lvlJc w:val="left"/>
      <w:pPr>
        <w:ind w:left="1553" w:hanging="360"/>
      </w:pPr>
    </w:lvl>
    <w:lvl w:ilvl="2" w:tplc="1809001B" w:tentative="1">
      <w:start w:val="1"/>
      <w:numFmt w:val="lowerRoman"/>
      <w:lvlText w:val="%3."/>
      <w:lvlJc w:val="right"/>
      <w:pPr>
        <w:ind w:left="2273" w:hanging="180"/>
      </w:pPr>
    </w:lvl>
    <w:lvl w:ilvl="3" w:tplc="1809000F" w:tentative="1">
      <w:start w:val="1"/>
      <w:numFmt w:val="decimal"/>
      <w:lvlText w:val="%4."/>
      <w:lvlJc w:val="left"/>
      <w:pPr>
        <w:ind w:left="2993" w:hanging="360"/>
      </w:pPr>
    </w:lvl>
    <w:lvl w:ilvl="4" w:tplc="18090019" w:tentative="1">
      <w:start w:val="1"/>
      <w:numFmt w:val="lowerLetter"/>
      <w:lvlText w:val="%5."/>
      <w:lvlJc w:val="left"/>
      <w:pPr>
        <w:ind w:left="3713" w:hanging="360"/>
      </w:pPr>
    </w:lvl>
    <w:lvl w:ilvl="5" w:tplc="1809001B" w:tentative="1">
      <w:start w:val="1"/>
      <w:numFmt w:val="lowerRoman"/>
      <w:lvlText w:val="%6."/>
      <w:lvlJc w:val="right"/>
      <w:pPr>
        <w:ind w:left="4433" w:hanging="180"/>
      </w:pPr>
    </w:lvl>
    <w:lvl w:ilvl="6" w:tplc="1809000F" w:tentative="1">
      <w:start w:val="1"/>
      <w:numFmt w:val="decimal"/>
      <w:lvlText w:val="%7."/>
      <w:lvlJc w:val="left"/>
      <w:pPr>
        <w:ind w:left="5153" w:hanging="360"/>
      </w:pPr>
    </w:lvl>
    <w:lvl w:ilvl="7" w:tplc="18090019" w:tentative="1">
      <w:start w:val="1"/>
      <w:numFmt w:val="lowerLetter"/>
      <w:lvlText w:val="%8."/>
      <w:lvlJc w:val="left"/>
      <w:pPr>
        <w:ind w:left="5873" w:hanging="360"/>
      </w:pPr>
    </w:lvl>
    <w:lvl w:ilvl="8" w:tplc="1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77B24168"/>
    <w:multiLevelType w:val="hybridMultilevel"/>
    <w:tmpl w:val="14CAFC72"/>
    <w:lvl w:ilvl="0" w:tplc="3E2465E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93" w:hanging="360"/>
      </w:pPr>
    </w:lvl>
    <w:lvl w:ilvl="2" w:tplc="1809001B" w:tentative="1">
      <w:start w:val="1"/>
      <w:numFmt w:val="lowerRoman"/>
      <w:lvlText w:val="%3."/>
      <w:lvlJc w:val="right"/>
      <w:pPr>
        <w:ind w:left="1913" w:hanging="180"/>
      </w:pPr>
    </w:lvl>
    <w:lvl w:ilvl="3" w:tplc="1809000F" w:tentative="1">
      <w:start w:val="1"/>
      <w:numFmt w:val="decimal"/>
      <w:lvlText w:val="%4."/>
      <w:lvlJc w:val="left"/>
      <w:pPr>
        <w:ind w:left="2633" w:hanging="360"/>
      </w:pPr>
    </w:lvl>
    <w:lvl w:ilvl="4" w:tplc="18090019" w:tentative="1">
      <w:start w:val="1"/>
      <w:numFmt w:val="lowerLetter"/>
      <w:lvlText w:val="%5."/>
      <w:lvlJc w:val="left"/>
      <w:pPr>
        <w:ind w:left="3353" w:hanging="360"/>
      </w:pPr>
    </w:lvl>
    <w:lvl w:ilvl="5" w:tplc="1809001B" w:tentative="1">
      <w:start w:val="1"/>
      <w:numFmt w:val="lowerRoman"/>
      <w:lvlText w:val="%6."/>
      <w:lvlJc w:val="right"/>
      <w:pPr>
        <w:ind w:left="4073" w:hanging="180"/>
      </w:pPr>
    </w:lvl>
    <w:lvl w:ilvl="6" w:tplc="1809000F" w:tentative="1">
      <w:start w:val="1"/>
      <w:numFmt w:val="decimal"/>
      <w:lvlText w:val="%7."/>
      <w:lvlJc w:val="left"/>
      <w:pPr>
        <w:ind w:left="4793" w:hanging="360"/>
      </w:pPr>
    </w:lvl>
    <w:lvl w:ilvl="7" w:tplc="18090019" w:tentative="1">
      <w:start w:val="1"/>
      <w:numFmt w:val="lowerLetter"/>
      <w:lvlText w:val="%8."/>
      <w:lvlJc w:val="left"/>
      <w:pPr>
        <w:ind w:left="5513" w:hanging="360"/>
      </w:pPr>
    </w:lvl>
    <w:lvl w:ilvl="8" w:tplc="1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D7"/>
    <w:rsid w:val="00021357"/>
    <w:rsid w:val="000B0567"/>
    <w:rsid w:val="000F2269"/>
    <w:rsid w:val="00136498"/>
    <w:rsid w:val="001C11D9"/>
    <w:rsid w:val="00293BD7"/>
    <w:rsid w:val="003464B1"/>
    <w:rsid w:val="00560D2D"/>
    <w:rsid w:val="005B175A"/>
    <w:rsid w:val="00742311"/>
    <w:rsid w:val="00782E50"/>
    <w:rsid w:val="007D268C"/>
    <w:rsid w:val="00870FBC"/>
    <w:rsid w:val="009400B3"/>
    <w:rsid w:val="00A41DC4"/>
    <w:rsid w:val="00A56FC8"/>
    <w:rsid w:val="00BA1DB9"/>
    <w:rsid w:val="00C4320E"/>
    <w:rsid w:val="00D1657D"/>
    <w:rsid w:val="00E25864"/>
    <w:rsid w:val="00E50A78"/>
    <w:rsid w:val="00F5024B"/>
    <w:rsid w:val="00F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73332"/>
  <w15:chartTrackingRefBased/>
  <w15:docId w15:val="{5FDD6DCF-FD6A-40E4-91FD-2CDD85F0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BD7"/>
    <w:pPr>
      <w:spacing w:before="0" w:after="120" w:line="250" w:lineRule="auto"/>
      <w:ind w:left="124" w:hanging="11"/>
      <w:jc w:val="both"/>
    </w:pPr>
    <w:rPr>
      <w:rFonts w:ascii="Calibri" w:eastAsia="Calibri" w:hAnsi="Calibri" w:cs="Calibri"/>
      <w:color w:val="002060"/>
      <w:sz w:val="24"/>
      <w:szCs w:val="22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1D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1D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1D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1D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1D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1D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1D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1D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1D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1D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C11D9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1D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1D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1D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1D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1D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1D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1D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11D9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C11D9"/>
    <w:pPr>
      <w:spacing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11D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1D9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C11D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C11D9"/>
    <w:rPr>
      <w:b/>
      <w:bCs/>
    </w:rPr>
  </w:style>
  <w:style w:type="character" w:styleId="Emphasis">
    <w:name w:val="Emphasis"/>
    <w:uiPriority w:val="20"/>
    <w:qFormat/>
    <w:rsid w:val="001C11D9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1C11D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11D9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C11D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1D9"/>
    <w:pPr>
      <w:spacing w:before="240" w:after="240" w:line="240" w:lineRule="auto"/>
      <w:ind w:left="1080" w:right="1080"/>
      <w:jc w:val="center"/>
    </w:pPr>
    <w:rPr>
      <w:color w:val="4472C4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1D9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1C11D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1C11D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1C11D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1C11D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1C11D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11D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93BD7"/>
    <w:rPr>
      <w:color w:val="0563C1" w:themeColor="hyperlink"/>
      <w:u w:val="single"/>
    </w:rPr>
  </w:style>
  <w:style w:type="table" w:customStyle="1" w:styleId="TableGrid0">
    <w:name w:val="Table Grid0"/>
    <w:basedOn w:val="TableNormal"/>
    <w:uiPriority w:val="39"/>
    <w:rsid w:val="00293BD7"/>
    <w:pPr>
      <w:spacing w:before="0" w:after="0" w:line="240" w:lineRule="auto"/>
    </w:pPr>
    <w:rPr>
      <w:rFonts w:eastAsiaTheme="minorEastAsia"/>
      <w:sz w:val="22"/>
      <w:szCs w:val="22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Clinch</dc:creator>
  <cp:keywords/>
  <dc:description/>
  <cp:lastModifiedBy>Tess Clinch</cp:lastModifiedBy>
  <cp:revision>1</cp:revision>
  <dcterms:created xsi:type="dcterms:W3CDTF">2021-07-02T14:04:00Z</dcterms:created>
  <dcterms:modified xsi:type="dcterms:W3CDTF">2021-07-02T14:07:00Z</dcterms:modified>
</cp:coreProperties>
</file>